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3C5FB591" w:rsidR="00C40F72" w:rsidRDefault="00B338B4" w:rsidP="00B338B4">
      <w:pPr>
        <w:rPr>
          <w:rFonts w:asciiTheme="majorHAnsi" w:hAnsiTheme="majorHAnsi" w:cstheme="majorHAnsi"/>
          <w:b/>
          <w:color w:val="7030A0"/>
          <w:sz w:val="28"/>
          <w:szCs w:val="28"/>
        </w:rPr>
      </w:pPr>
      <w:r w:rsidRPr="00B338B4">
        <w:rPr>
          <w:rFonts w:asciiTheme="majorHAnsi" w:hAnsiTheme="majorHAnsi" w:cstheme="majorHAnsi"/>
          <w:b/>
          <w:color w:val="7030A0"/>
          <w:sz w:val="28"/>
          <w:szCs w:val="28"/>
        </w:rPr>
        <w:t>Explorio.cz: Hotel</w:t>
      </w:r>
      <w:r>
        <w:rPr>
          <w:rFonts w:asciiTheme="majorHAnsi" w:hAnsiTheme="majorHAnsi" w:cstheme="majorHAnsi"/>
          <w:b/>
          <w:color w:val="7030A0"/>
          <w:sz w:val="28"/>
          <w:szCs w:val="28"/>
        </w:rPr>
        <w:t>y nutně potřebují</w:t>
      </w:r>
      <w:r w:rsidRPr="00B338B4">
        <w:rPr>
          <w:rFonts w:asciiTheme="majorHAnsi" w:hAnsiTheme="majorHAnsi" w:cstheme="majorHAnsi"/>
          <w:b/>
          <w:color w:val="7030A0"/>
          <w:sz w:val="28"/>
          <w:szCs w:val="28"/>
        </w:rPr>
        <w:t xml:space="preserve"> okamžitý přísun hotovosti. Zvýhodněné poukazy ubytovatelům i turismu v krajích </w:t>
      </w:r>
      <w:r w:rsidR="00893FE2">
        <w:rPr>
          <w:rFonts w:asciiTheme="majorHAnsi" w:hAnsiTheme="majorHAnsi" w:cstheme="majorHAnsi"/>
          <w:b/>
          <w:color w:val="7030A0"/>
          <w:sz w:val="28"/>
          <w:szCs w:val="28"/>
        </w:rPr>
        <w:t>pomohou</w:t>
      </w:r>
      <w:r w:rsidRPr="00B338B4">
        <w:rPr>
          <w:rFonts w:asciiTheme="majorHAnsi" w:hAnsiTheme="majorHAnsi" w:cstheme="majorHAnsi"/>
          <w:b/>
          <w:color w:val="7030A0"/>
          <w:sz w:val="28"/>
          <w:szCs w:val="28"/>
        </w:rPr>
        <w:t xml:space="preserve"> přežít podzim</w:t>
      </w:r>
    </w:p>
    <w:p w14:paraId="604728B2" w14:textId="77777777" w:rsidR="00B338B4" w:rsidRPr="00385005" w:rsidRDefault="00B338B4">
      <w:pPr>
        <w:rPr>
          <w:rFonts w:asciiTheme="majorHAnsi" w:hAnsiTheme="majorHAnsi" w:cstheme="majorHAnsi"/>
        </w:rPr>
      </w:pPr>
    </w:p>
    <w:p w14:paraId="7EABA8EF" w14:textId="42D56202" w:rsidR="00E74988" w:rsidRPr="00385005" w:rsidRDefault="00E74988">
      <w:pPr>
        <w:rPr>
          <w:rFonts w:asciiTheme="majorHAnsi" w:hAnsiTheme="majorHAnsi" w:cstheme="majorHAnsi"/>
          <w:sz w:val="20"/>
          <w:szCs w:val="20"/>
        </w:rPr>
      </w:pPr>
      <w:r w:rsidRPr="0038500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Tisková zpráva, </w:t>
      </w:r>
      <w:r w:rsidR="00385005" w:rsidRPr="00385005">
        <w:rPr>
          <w:rFonts w:asciiTheme="majorHAnsi" w:eastAsia="Times New Roman" w:hAnsiTheme="majorHAnsi" w:cstheme="majorHAnsi"/>
          <w:color w:val="000000"/>
          <w:sz w:val="20"/>
          <w:szCs w:val="20"/>
        </w:rPr>
        <w:t>9</w:t>
      </w:r>
      <w:r w:rsidRPr="0038500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385005" w:rsidRPr="00385005">
        <w:rPr>
          <w:rFonts w:asciiTheme="majorHAnsi" w:eastAsia="Times New Roman" w:hAnsiTheme="majorHAnsi" w:cstheme="majorHAnsi"/>
          <w:color w:val="000000"/>
          <w:sz w:val="20"/>
          <w:szCs w:val="20"/>
        </w:rPr>
        <w:t>listopadu</w:t>
      </w:r>
      <w:r w:rsidRPr="0038500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2020</w:t>
      </w:r>
    </w:p>
    <w:p w14:paraId="3F3D7A4B" w14:textId="77777777" w:rsidR="00E74988" w:rsidRPr="00385005" w:rsidRDefault="00E74988">
      <w:pPr>
        <w:rPr>
          <w:rFonts w:asciiTheme="majorHAnsi" w:hAnsiTheme="majorHAnsi" w:cstheme="majorHAnsi"/>
        </w:rPr>
      </w:pPr>
    </w:p>
    <w:p w14:paraId="2A995845" w14:textId="77777777" w:rsidR="00385005" w:rsidRPr="00385005" w:rsidRDefault="00385005" w:rsidP="00385005">
      <w:pPr>
        <w:spacing w:line="240" w:lineRule="auto"/>
        <w:jc w:val="both"/>
        <w:rPr>
          <w:rFonts w:asciiTheme="majorHAnsi" w:eastAsia="Times New Roman" w:hAnsiTheme="majorHAnsi" w:cstheme="majorHAnsi"/>
          <w:lang w:val="cs-CZ"/>
        </w:rPr>
      </w:pPr>
      <w:r w:rsidRPr="00385005">
        <w:rPr>
          <w:rFonts w:asciiTheme="majorHAnsi" w:eastAsia="Times New Roman" w:hAnsiTheme="majorHAnsi" w:cstheme="majorHAnsi"/>
          <w:b/>
          <w:bCs/>
          <w:color w:val="000000"/>
          <w:lang w:val="cs-CZ"/>
        </w:rPr>
        <w:t>Český vyhledávač ubytování a zážitků pro rodiny s dětmi Explorio.cz dnes představuje iniciativu k záchraně tuzemských hotelů, penzionů, chat i zážitkových služeb. Svým partnerům nabízí způsob, jakým generovat příjmy i v době, kdy jsou jejich podniky uzavřeny. Bez hotovosti by totiž některá z ubytovacích zařízení nemusela přežít podzim a po rozvolnění vládních nařízení by se tak zákazníci neměli kam vracet, navíc by trpěly také oblíbené regiony. Záchranná akce spočívá v prodeji zvýhodněných poukazů, které ubytovatelům přinesou hotovost od zákazníků přímo na účet. Explorio.cz jim pomůže s tvorbou poukazů, online marketingem a propůjčí jim také schopnost oslovit až 1,4 milionů rodin s dětmi měsíčně. </w:t>
      </w:r>
    </w:p>
    <w:p w14:paraId="57DC0683" w14:textId="77777777" w:rsidR="00385005" w:rsidRPr="00385005" w:rsidRDefault="00385005" w:rsidP="00385005">
      <w:pPr>
        <w:spacing w:line="240" w:lineRule="auto"/>
        <w:jc w:val="both"/>
        <w:rPr>
          <w:rFonts w:asciiTheme="majorHAnsi" w:eastAsia="Times New Roman" w:hAnsiTheme="majorHAnsi" w:cstheme="majorHAnsi"/>
          <w:lang w:val="cs-CZ"/>
        </w:rPr>
      </w:pPr>
    </w:p>
    <w:p w14:paraId="2EF2B951" w14:textId="77777777" w:rsidR="00385005" w:rsidRPr="00385005" w:rsidRDefault="00385005" w:rsidP="00385005">
      <w:pPr>
        <w:spacing w:line="240" w:lineRule="auto"/>
        <w:jc w:val="both"/>
        <w:rPr>
          <w:rFonts w:asciiTheme="majorHAnsi" w:eastAsia="Times New Roman" w:hAnsiTheme="majorHAnsi" w:cstheme="majorHAnsi"/>
          <w:lang w:val="cs-CZ"/>
        </w:rPr>
      </w:pPr>
      <w:r w:rsidRPr="00385005">
        <w:rPr>
          <w:rFonts w:asciiTheme="majorHAnsi" w:eastAsia="Times New Roman" w:hAnsiTheme="majorHAnsi" w:cstheme="majorHAnsi"/>
          <w:b/>
          <w:bCs/>
          <w:color w:val="000000"/>
          <w:lang w:val="cs-CZ"/>
        </w:rPr>
        <w:t>Iniciativa Explorio.cz</w:t>
      </w:r>
      <w:r w:rsidRPr="00385005">
        <w:rPr>
          <w:rFonts w:asciiTheme="majorHAnsi" w:eastAsia="Times New Roman" w:hAnsiTheme="majorHAnsi" w:cstheme="majorHAnsi"/>
          <w:b/>
          <w:bCs/>
          <w:i/>
          <w:iCs/>
          <w:color w:val="000000"/>
          <w:lang w:val="cs-CZ"/>
        </w:rPr>
        <w:t xml:space="preserve"> </w:t>
      </w:r>
      <w:r w:rsidRPr="00385005">
        <w:rPr>
          <w:rFonts w:asciiTheme="majorHAnsi" w:eastAsia="Times New Roman" w:hAnsiTheme="majorHAnsi" w:cstheme="majorHAnsi"/>
          <w:b/>
          <w:bCs/>
          <w:color w:val="000000"/>
          <w:lang w:val="cs-CZ"/>
        </w:rPr>
        <w:t>hoteliérům doporučuje prodej zvýhodněných poukazů s dlouhodobou platností</w:t>
      </w:r>
      <w:r w:rsidRPr="00385005">
        <w:rPr>
          <w:rFonts w:asciiTheme="majorHAnsi" w:eastAsia="Times New Roman" w:hAnsiTheme="majorHAnsi" w:cstheme="majorHAnsi"/>
          <w:color w:val="000000"/>
          <w:lang w:val="cs-CZ"/>
        </w:rPr>
        <w:t xml:space="preserve">, prostřednictvím kterých získají obratem hotovost na účet a možnost překlenout nejsložitější období. Na rozdíl od ubytovacích nebo slevových portálů, které hoteliérům převedou peníze na účet až v době, kdy si zákazník poukaz “vybere”, v akci Explorio.cz </w:t>
      </w:r>
      <w:r w:rsidRPr="00385005">
        <w:rPr>
          <w:rFonts w:asciiTheme="majorHAnsi" w:eastAsia="Times New Roman" w:hAnsiTheme="majorHAnsi" w:cstheme="majorHAnsi"/>
          <w:b/>
          <w:bCs/>
          <w:color w:val="000000"/>
          <w:lang w:val="cs-CZ"/>
        </w:rPr>
        <w:t>budou poukazy prodávat samotní podnikatelé a peníze tak na svůj účet dostanou ihned.</w:t>
      </w:r>
      <w:r w:rsidRPr="00385005">
        <w:rPr>
          <w:rFonts w:asciiTheme="majorHAnsi" w:eastAsia="Times New Roman" w:hAnsiTheme="majorHAnsi" w:cstheme="majorHAnsi"/>
          <w:color w:val="000000"/>
          <w:lang w:val="cs-CZ"/>
        </w:rPr>
        <w:t xml:space="preserve"> Explorio.cz jim zajistí statisícovou uživatelskou základnu, propagaci a poskytne marketingovou a konzultační podporu. Z prodeje voucherů si zároveň </w:t>
      </w:r>
      <w:proofErr w:type="spellStart"/>
      <w:r w:rsidRPr="00385005">
        <w:rPr>
          <w:rFonts w:asciiTheme="majorHAnsi" w:eastAsia="Times New Roman" w:hAnsiTheme="majorHAnsi" w:cstheme="majorHAnsi"/>
          <w:color w:val="000000"/>
          <w:lang w:val="cs-CZ"/>
        </w:rPr>
        <w:t>Explorio</w:t>
      </w:r>
      <w:proofErr w:type="spellEnd"/>
      <w:r w:rsidRPr="00385005">
        <w:rPr>
          <w:rFonts w:asciiTheme="majorHAnsi" w:eastAsia="Times New Roman" w:hAnsiTheme="majorHAnsi" w:cstheme="majorHAnsi"/>
          <w:color w:val="000000"/>
          <w:lang w:val="cs-CZ"/>
        </w:rPr>
        <w:t xml:space="preserve"> nebere provizi. </w:t>
      </w:r>
    </w:p>
    <w:p w14:paraId="30BC1738" w14:textId="77777777" w:rsidR="00385005" w:rsidRPr="00385005" w:rsidRDefault="00385005" w:rsidP="00385005">
      <w:pPr>
        <w:spacing w:line="240" w:lineRule="auto"/>
        <w:jc w:val="both"/>
        <w:rPr>
          <w:rFonts w:asciiTheme="majorHAnsi" w:eastAsia="Times New Roman" w:hAnsiTheme="majorHAnsi" w:cstheme="majorHAnsi"/>
          <w:lang w:val="cs-CZ"/>
        </w:rPr>
      </w:pPr>
    </w:p>
    <w:p w14:paraId="3AD37B10" w14:textId="6D7E3DC0" w:rsidR="00385005" w:rsidRPr="00385005" w:rsidRDefault="00385005" w:rsidP="00385005">
      <w:pPr>
        <w:spacing w:line="240" w:lineRule="auto"/>
        <w:jc w:val="both"/>
        <w:rPr>
          <w:rFonts w:asciiTheme="majorHAnsi" w:eastAsia="Times New Roman" w:hAnsiTheme="majorHAnsi" w:cstheme="majorHAnsi"/>
          <w:lang w:val="cs-CZ"/>
        </w:rPr>
      </w:pPr>
      <w:r w:rsidRPr="00385005">
        <w:rPr>
          <w:rFonts w:asciiTheme="majorHAnsi" w:eastAsia="Times New Roman" w:hAnsiTheme="majorHAnsi" w:cstheme="majorHAnsi"/>
          <w:i/>
          <w:iCs/>
          <w:color w:val="000000"/>
          <w:lang w:val="cs-CZ"/>
        </w:rPr>
        <w:t xml:space="preserve">“V době, kdy ubytovatelům přicházejí jen velmi malé počty nových rezervací a naopak musejí vracet zálohy na současné rezervace, se ocitají na velmi tenkém ledu. Vládní pomoc je sice pro sektor nezbytná a její objem je značný, ale právě teď na ni nelze spoléhat. Výplaty z programu </w:t>
      </w:r>
      <w:proofErr w:type="spellStart"/>
      <w:r w:rsidRPr="00385005">
        <w:rPr>
          <w:rFonts w:asciiTheme="majorHAnsi" w:eastAsia="Times New Roman" w:hAnsiTheme="majorHAnsi" w:cstheme="majorHAnsi"/>
          <w:i/>
          <w:iCs/>
          <w:color w:val="000000"/>
          <w:lang w:val="cs-CZ"/>
        </w:rPr>
        <w:t>Covid</w:t>
      </w:r>
      <w:proofErr w:type="spellEnd"/>
      <w:r w:rsidRPr="00385005">
        <w:rPr>
          <w:rFonts w:asciiTheme="majorHAnsi" w:eastAsia="Times New Roman" w:hAnsiTheme="majorHAnsi" w:cstheme="majorHAnsi"/>
          <w:i/>
          <w:iCs/>
          <w:color w:val="000000"/>
          <w:lang w:val="cs-CZ"/>
        </w:rPr>
        <w:t xml:space="preserve"> ubytování jsou podle informací od spřízněných hoteliérů velmi pomalé – teprve touto dobou dostávají na účet podporu z jara. </w:t>
      </w:r>
      <w:r w:rsidRPr="00385005">
        <w:rPr>
          <w:rFonts w:asciiTheme="majorHAnsi" w:eastAsia="Times New Roman" w:hAnsiTheme="majorHAnsi" w:cstheme="majorHAnsi"/>
          <w:b/>
          <w:bCs/>
          <w:i/>
          <w:iCs/>
          <w:color w:val="000000"/>
          <w:lang w:val="cs-CZ"/>
        </w:rPr>
        <w:t xml:space="preserve">Přicházíme tak s návrhem, co mohou podnikatelé v ubytovacím sektoru udělat sami, aby alespoň částečně zmírnili ztráty </w:t>
      </w:r>
      <w:r w:rsidRPr="00385005">
        <w:rPr>
          <w:rFonts w:asciiTheme="majorHAnsi" w:eastAsia="Times New Roman" w:hAnsiTheme="majorHAnsi" w:cstheme="majorHAnsi"/>
          <w:i/>
          <w:iCs/>
          <w:color w:val="000000"/>
          <w:lang w:val="cs-CZ"/>
        </w:rPr>
        <w:t xml:space="preserve">do té doby, než budou moci znovu přijímat zákazníky,” </w:t>
      </w:r>
      <w:r w:rsidRPr="00385005">
        <w:rPr>
          <w:rFonts w:asciiTheme="majorHAnsi" w:eastAsia="Times New Roman" w:hAnsiTheme="majorHAnsi" w:cstheme="majorHAnsi"/>
          <w:color w:val="000000"/>
          <w:lang w:val="cs-CZ"/>
        </w:rPr>
        <w:t>vysvětluje CEO Explorio.cz František Peterka.</w:t>
      </w:r>
    </w:p>
    <w:p w14:paraId="5E24E5BC" w14:textId="77777777" w:rsidR="00385005" w:rsidRPr="00385005" w:rsidRDefault="00385005" w:rsidP="00385005">
      <w:pPr>
        <w:spacing w:line="240" w:lineRule="auto"/>
        <w:jc w:val="both"/>
        <w:rPr>
          <w:rFonts w:asciiTheme="majorHAnsi" w:eastAsia="Times New Roman" w:hAnsiTheme="majorHAnsi" w:cstheme="majorHAnsi"/>
          <w:lang w:val="cs-CZ"/>
        </w:rPr>
      </w:pPr>
    </w:p>
    <w:p w14:paraId="488E3DBB" w14:textId="00162B4E" w:rsidR="00385005" w:rsidRPr="00385005" w:rsidRDefault="00385005" w:rsidP="00385005">
      <w:pPr>
        <w:spacing w:line="240" w:lineRule="auto"/>
        <w:jc w:val="both"/>
        <w:rPr>
          <w:rFonts w:asciiTheme="majorHAnsi" w:eastAsia="Times New Roman" w:hAnsiTheme="majorHAnsi" w:cstheme="majorHAnsi"/>
          <w:lang w:val="cs-CZ"/>
        </w:rPr>
      </w:pPr>
      <w:r w:rsidRPr="00385005">
        <w:rPr>
          <w:rFonts w:asciiTheme="majorHAnsi" w:eastAsia="Times New Roman" w:hAnsiTheme="majorHAnsi" w:cstheme="majorHAnsi"/>
          <w:color w:val="000000"/>
          <w:lang w:val="cs-CZ"/>
        </w:rPr>
        <w:t>Partnerství s Explorio.cz hotel aktivuje dobitím kreditu v řádu nízkých tisícovek a v partnerském rozhraní pak najde generátor, ve kterém si poukazy jednoduše zhotoví. To pomůže mnohým menším a středním podnikatelům, kteří často nemají dostatečné znalosti počítačové grafiky a e-</w:t>
      </w:r>
      <w:proofErr w:type="spellStart"/>
      <w:r w:rsidRPr="00385005">
        <w:rPr>
          <w:rFonts w:asciiTheme="majorHAnsi" w:eastAsia="Times New Roman" w:hAnsiTheme="majorHAnsi" w:cstheme="majorHAnsi"/>
          <w:color w:val="000000"/>
          <w:lang w:val="cs-CZ"/>
        </w:rPr>
        <w:t>commerce</w:t>
      </w:r>
      <w:proofErr w:type="spellEnd"/>
      <w:r w:rsidRPr="00385005">
        <w:rPr>
          <w:rFonts w:asciiTheme="majorHAnsi" w:eastAsia="Times New Roman" w:hAnsiTheme="majorHAnsi" w:cstheme="majorHAnsi"/>
          <w:color w:val="000000"/>
          <w:lang w:val="cs-CZ"/>
        </w:rPr>
        <w:t xml:space="preserve">. O tom, jaký druh poukazů budou nabízet nebo zda je napojí na svůj rezervační systém, rozhodnou sami hoteliéři. Někteří z nich plánují poukazy zvýhodnit cenově, jiní nabízejí nadstandardní služby jako třeba prezidentské apartmá za cenu běžného nebo VIP večeři zdarma. Aktivním partnerům je navíc k dispozici konzultační tým Explorio.cz, který jim </w:t>
      </w:r>
      <w:r w:rsidRPr="00385005">
        <w:rPr>
          <w:rFonts w:asciiTheme="majorHAnsi" w:eastAsia="Times New Roman" w:hAnsiTheme="majorHAnsi" w:cstheme="majorHAnsi"/>
          <w:b/>
          <w:bCs/>
          <w:color w:val="000000"/>
          <w:lang w:val="cs-CZ"/>
        </w:rPr>
        <w:t>bezplatně poradí s propagací poukazů, nastavením webových stránek pro vyšší prodeje a jejich analytikou</w:t>
      </w:r>
      <w:r w:rsidRPr="00385005">
        <w:rPr>
          <w:rFonts w:asciiTheme="majorHAnsi" w:eastAsia="Times New Roman" w:hAnsiTheme="majorHAnsi" w:cstheme="majorHAnsi"/>
          <w:color w:val="000000"/>
          <w:lang w:val="cs-CZ"/>
        </w:rPr>
        <w:t xml:space="preserve">. Společně potom budou </w:t>
      </w:r>
      <w:r w:rsidRPr="00385005">
        <w:rPr>
          <w:rFonts w:asciiTheme="majorHAnsi" w:eastAsia="Times New Roman" w:hAnsiTheme="majorHAnsi" w:cstheme="majorHAnsi"/>
          <w:b/>
          <w:bCs/>
          <w:color w:val="000000"/>
          <w:lang w:val="cs-CZ"/>
        </w:rPr>
        <w:t>průběžně vyhodnocovat efektivitu propagace, aby se nestalo, že se investice podnikatelům nevyplácí. </w:t>
      </w:r>
    </w:p>
    <w:p w14:paraId="13E30002" w14:textId="77777777" w:rsidR="00385005" w:rsidRPr="00385005" w:rsidRDefault="00385005" w:rsidP="00385005">
      <w:pPr>
        <w:spacing w:line="240" w:lineRule="auto"/>
        <w:jc w:val="both"/>
        <w:rPr>
          <w:rFonts w:asciiTheme="majorHAnsi" w:eastAsia="Times New Roman" w:hAnsiTheme="majorHAnsi" w:cstheme="majorHAnsi"/>
          <w:lang w:val="cs-CZ"/>
        </w:rPr>
      </w:pPr>
    </w:p>
    <w:p w14:paraId="068414BD" w14:textId="77777777" w:rsidR="00385005" w:rsidRPr="00385005" w:rsidRDefault="00385005" w:rsidP="00385005">
      <w:pPr>
        <w:spacing w:line="240" w:lineRule="auto"/>
        <w:jc w:val="both"/>
        <w:rPr>
          <w:rFonts w:asciiTheme="majorHAnsi" w:eastAsia="Times New Roman" w:hAnsiTheme="majorHAnsi" w:cstheme="majorHAnsi"/>
          <w:lang w:val="cs-CZ"/>
        </w:rPr>
      </w:pPr>
      <w:r w:rsidRPr="00385005">
        <w:rPr>
          <w:rFonts w:asciiTheme="majorHAnsi" w:eastAsia="Times New Roman" w:hAnsiTheme="majorHAnsi" w:cstheme="majorHAnsi"/>
          <w:i/>
          <w:iCs/>
          <w:color w:val="000000"/>
          <w:lang w:val="cs-CZ"/>
        </w:rPr>
        <w:t xml:space="preserve">“Podnikatelé si v našem partnerském rozhraní nabíjí kredit a platí jen za kliky, kterými se na jejich stránky dostanou zákazníci přes náš vyhledávač. Platí tedy jen za naši schopnost upoutat pozornost rodin s dětmi, která je značná. Na facebookových stránkách máme 300 000 </w:t>
      </w:r>
      <w:proofErr w:type="spellStart"/>
      <w:r w:rsidRPr="00385005">
        <w:rPr>
          <w:rFonts w:asciiTheme="majorHAnsi" w:eastAsia="Times New Roman" w:hAnsiTheme="majorHAnsi" w:cstheme="majorHAnsi"/>
          <w:i/>
          <w:iCs/>
          <w:color w:val="000000"/>
          <w:lang w:val="cs-CZ"/>
        </w:rPr>
        <w:t>followerů</w:t>
      </w:r>
      <w:proofErr w:type="spellEnd"/>
      <w:r w:rsidRPr="00385005">
        <w:rPr>
          <w:rFonts w:asciiTheme="majorHAnsi" w:eastAsia="Times New Roman" w:hAnsiTheme="majorHAnsi" w:cstheme="majorHAnsi"/>
          <w:i/>
          <w:iCs/>
          <w:color w:val="000000"/>
          <w:lang w:val="cs-CZ"/>
        </w:rPr>
        <w:t xml:space="preserve"> a </w:t>
      </w:r>
      <w:r w:rsidRPr="00385005">
        <w:rPr>
          <w:rFonts w:asciiTheme="majorHAnsi" w:eastAsia="Times New Roman" w:hAnsiTheme="majorHAnsi" w:cstheme="majorHAnsi"/>
          <w:b/>
          <w:bCs/>
          <w:i/>
          <w:iCs/>
          <w:color w:val="000000"/>
          <w:lang w:val="cs-CZ"/>
        </w:rPr>
        <w:t>měsíčně zasáhneme téměř milion a půl rodičů. Navíc jsme jen za poslední měsíc na stránky našich partnerů dovedli více než 200 tisíc zákazníků,</w:t>
      </w:r>
      <w:r w:rsidRPr="00385005">
        <w:rPr>
          <w:rFonts w:asciiTheme="majorHAnsi" w:eastAsia="Times New Roman" w:hAnsiTheme="majorHAnsi" w:cstheme="majorHAnsi"/>
          <w:i/>
          <w:iCs/>
          <w:color w:val="000000"/>
          <w:lang w:val="cs-CZ"/>
        </w:rPr>
        <w:t xml:space="preserve">” </w:t>
      </w:r>
      <w:r w:rsidRPr="00385005">
        <w:rPr>
          <w:rFonts w:asciiTheme="majorHAnsi" w:eastAsia="Times New Roman" w:hAnsiTheme="majorHAnsi" w:cstheme="majorHAnsi"/>
          <w:color w:val="000000"/>
          <w:lang w:val="cs-CZ"/>
        </w:rPr>
        <w:t>vysvětluje Peterka, proč je pro ubytovatele partnerství s Explorio.cz výhodné. </w:t>
      </w:r>
    </w:p>
    <w:p w14:paraId="1534E0FF" w14:textId="35476E54" w:rsidR="00E74988" w:rsidRPr="00385005" w:rsidRDefault="00385005" w:rsidP="00385005">
      <w:pPr>
        <w:jc w:val="both"/>
        <w:rPr>
          <w:rFonts w:asciiTheme="majorHAnsi" w:eastAsia="Times New Roman" w:hAnsiTheme="majorHAnsi" w:cstheme="majorHAnsi"/>
          <w:color w:val="000000"/>
          <w:lang w:val="cs-CZ"/>
        </w:rPr>
      </w:pPr>
      <w:r w:rsidRPr="00385005">
        <w:rPr>
          <w:rFonts w:asciiTheme="majorHAnsi" w:eastAsia="Times New Roman" w:hAnsiTheme="majorHAnsi" w:cstheme="majorHAnsi"/>
          <w:lang w:val="cs-CZ"/>
        </w:rPr>
        <w:lastRenderedPageBreak/>
        <w:br/>
      </w:r>
      <w:r w:rsidRPr="00385005">
        <w:rPr>
          <w:rFonts w:asciiTheme="majorHAnsi" w:eastAsia="Times New Roman" w:hAnsiTheme="majorHAnsi" w:cstheme="majorHAnsi"/>
          <w:color w:val="000000"/>
          <w:lang w:val="cs-CZ"/>
        </w:rPr>
        <w:t xml:space="preserve">V této době jde hlavně o to trh udržet v životaschopném stavu. Kdyby totiž hotely krachovaly, zákazníci by neměli kam se po rozvolnění opatření vracet. </w:t>
      </w:r>
      <w:r w:rsidRPr="00385005">
        <w:rPr>
          <w:rFonts w:asciiTheme="majorHAnsi" w:eastAsia="Times New Roman" w:hAnsiTheme="majorHAnsi" w:cstheme="majorHAnsi"/>
          <w:i/>
          <w:iCs/>
          <w:color w:val="000000"/>
          <w:lang w:val="cs-CZ"/>
        </w:rPr>
        <w:t>“</w:t>
      </w:r>
      <w:r w:rsidRPr="00385005">
        <w:rPr>
          <w:rFonts w:asciiTheme="majorHAnsi" w:eastAsia="Times New Roman" w:hAnsiTheme="majorHAnsi" w:cstheme="majorHAnsi"/>
          <w:b/>
          <w:bCs/>
          <w:i/>
          <w:iCs/>
          <w:color w:val="000000"/>
          <w:lang w:val="cs-CZ"/>
        </w:rPr>
        <w:t xml:space="preserve">Trpěly by navíc jednotlivé regiony, které mají rodiny s dětmi v oblibě, jako jsou Krkonoše nebo Šumava. A každý zaniklý byznys by měl vliv i na pokles zákazníků okolních stravovacích nebo zážitkových služeb. Jde o hustě provázaný organismus. </w:t>
      </w:r>
      <w:r w:rsidRPr="00385005">
        <w:rPr>
          <w:rFonts w:asciiTheme="majorHAnsi" w:eastAsia="Times New Roman" w:hAnsiTheme="majorHAnsi" w:cstheme="majorHAnsi"/>
          <w:i/>
          <w:iCs/>
          <w:color w:val="000000"/>
          <w:lang w:val="cs-CZ"/>
        </w:rPr>
        <w:t xml:space="preserve">Jelikož z našich průzkumů víme, že rodiny s dětmi mají stále chuť cestovat a jsou ke svým oblíbeným místům loajální, dovolujeme si na ně apelovat, aby se snažily tento ekosystém zachovat, pokud jen trochu můžou,” </w:t>
      </w:r>
      <w:r w:rsidRPr="00385005">
        <w:rPr>
          <w:rFonts w:asciiTheme="majorHAnsi" w:eastAsia="Times New Roman" w:hAnsiTheme="majorHAnsi" w:cstheme="majorHAnsi"/>
          <w:color w:val="000000"/>
          <w:lang w:val="cs-CZ"/>
        </w:rPr>
        <w:t>uzavírá Peterka.</w:t>
      </w:r>
    </w:p>
    <w:p w14:paraId="3A926189" w14:textId="77777777" w:rsidR="00385005" w:rsidRPr="00385005" w:rsidRDefault="00385005" w:rsidP="00385005">
      <w:pPr>
        <w:rPr>
          <w:rFonts w:asciiTheme="majorHAnsi" w:hAnsiTheme="majorHAnsi" w:cstheme="majorHAnsi"/>
        </w:rPr>
      </w:pPr>
    </w:p>
    <w:p w14:paraId="3C6C9640" w14:textId="77777777" w:rsidR="00E74988" w:rsidRPr="00385005" w:rsidRDefault="00E74988" w:rsidP="00E74988">
      <w:pPr>
        <w:rPr>
          <w:rFonts w:asciiTheme="majorHAnsi" w:hAnsiTheme="majorHAnsi" w:cstheme="majorHAnsi"/>
          <w:b/>
          <w:bCs/>
          <w:color w:val="7030A0"/>
        </w:rPr>
      </w:pPr>
      <w:r w:rsidRPr="00385005">
        <w:rPr>
          <w:rFonts w:asciiTheme="majorHAnsi" w:hAnsiTheme="majorHAnsi" w:cstheme="majorHAnsi"/>
          <w:b/>
          <w:bCs/>
          <w:color w:val="7030A0"/>
        </w:rPr>
        <w:t>O vyhledávači Explorio.cz</w:t>
      </w:r>
    </w:p>
    <w:p w14:paraId="1D21070F" w14:textId="77777777" w:rsidR="00E74988" w:rsidRPr="00385005" w:rsidRDefault="00E74988" w:rsidP="00385005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500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Jediný český vyhledávač ubytování a zážitků pro rodiny dětmi odstartoval v roce 2019 s cílem vytvořit nejpřívětivější místo pro plánování tuzemských rodinných výletů a dovolených. V současné době přináší nabídku více než 1500 hotelů, hotýlků, penzionů, apartmánů, chalup nebo chat, které mají dlouhodobě vysoká hodnocení ze strany rodinných návštěvníků a jsou vlastnoručně ověřeny členy týmu. </w:t>
      </w:r>
    </w:p>
    <w:p w14:paraId="21C91D17" w14:textId="77777777" w:rsidR="00E74988" w:rsidRPr="00385005" w:rsidRDefault="00E74988" w:rsidP="00385005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4BE083D5" w14:textId="17187EE7" w:rsidR="00E74988" w:rsidRPr="00385005" w:rsidRDefault="00E74988" w:rsidP="00385005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5005">
        <w:rPr>
          <w:rFonts w:asciiTheme="majorHAnsi" w:eastAsia="Times New Roman" w:hAnsiTheme="majorHAnsi" w:cstheme="majorHAnsi"/>
          <w:color w:val="000000"/>
          <w:sz w:val="20"/>
          <w:szCs w:val="20"/>
        </w:rPr>
        <w:t>Kromě toho Explorio.cz přináší vždy aktuální nabídku více než 1500 aktivit a zážitků, které je možné řadit podle lokality (s ohledem na přirozené vnímání regionů výletníky), vhodnosti s ohledem na věk dětí nebo sezonnosti.</w:t>
      </w:r>
    </w:p>
    <w:p w14:paraId="6B320F98" w14:textId="77777777" w:rsidR="00E74988" w:rsidRPr="00385005" w:rsidRDefault="00E74988" w:rsidP="00385005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2E69DAFA" w14:textId="77777777" w:rsidR="00E74988" w:rsidRPr="00385005" w:rsidRDefault="00E74988" w:rsidP="00385005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5005">
        <w:rPr>
          <w:rFonts w:asciiTheme="majorHAnsi" w:eastAsia="Times New Roman" w:hAnsiTheme="majorHAnsi" w:cstheme="majorHAnsi"/>
          <w:color w:val="000000"/>
          <w:sz w:val="20"/>
          <w:szCs w:val="20"/>
        </w:rPr>
        <w:t>Za portálem stojí František Peterka, který se v e-</w:t>
      </w:r>
      <w:proofErr w:type="spellStart"/>
      <w:r w:rsidRPr="00385005">
        <w:rPr>
          <w:rFonts w:asciiTheme="majorHAnsi" w:eastAsia="Times New Roman" w:hAnsiTheme="majorHAnsi" w:cstheme="majorHAnsi"/>
          <w:color w:val="000000"/>
          <w:sz w:val="20"/>
          <w:szCs w:val="20"/>
        </w:rPr>
        <w:t>commerce</w:t>
      </w:r>
      <w:proofErr w:type="spellEnd"/>
      <w:r w:rsidRPr="0038500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dlouhodobě orientuje především na rodiny s dětmi. V minulosti stál například za úspěšným e-shopem ProDěti.cz, který později odkoupila skupina MALL Group.</w:t>
      </w:r>
    </w:p>
    <w:p w14:paraId="15008153" w14:textId="77777777" w:rsidR="00385005" w:rsidRDefault="00385005" w:rsidP="00E74988">
      <w:pPr>
        <w:rPr>
          <w:b/>
          <w:bCs/>
          <w:color w:val="7030A0"/>
          <w:sz w:val="24"/>
          <w:szCs w:val="24"/>
        </w:rPr>
      </w:pPr>
    </w:p>
    <w:p w14:paraId="4E48420D" w14:textId="1398FC72" w:rsidR="00385005" w:rsidRDefault="00385005" w:rsidP="00E74988">
      <w:pPr>
        <w:rPr>
          <w:b/>
          <w:bCs/>
          <w:color w:val="7030A0"/>
          <w:sz w:val="24"/>
          <w:szCs w:val="24"/>
        </w:rPr>
      </w:pPr>
    </w:p>
    <w:p w14:paraId="6F19599C" w14:textId="77777777" w:rsidR="00385005" w:rsidRDefault="00385005" w:rsidP="00E74988">
      <w:pPr>
        <w:rPr>
          <w:b/>
          <w:bCs/>
          <w:color w:val="7030A0"/>
          <w:sz w:val="24"/>
          <w:szCs w:val="24"/>
        </w:rPr>
      </w:pPr>
    </w:p>
    <w:p w14:paraId="322C004E" w14:textId="4F6E1C80" w:rsidR="00E74988" w:rsidRPr="00385005" w:rsidRDefault="00E74988" w:rsidP="00E74988">
      <w:pPr>
        <w:rPr>
          <w:rFonts w:asciiTheme="majorHAnsi" w:hAnsiTheme="majorHAnsi" w:cstheme="majorHAnsi"/>
          <w:b/>
          <w:bCs/>
          <w:color w:val="7030A0"/>
        </w:rPr>
      </w:pPr>
      <w:r w:rsidRPr="00385005">
        <w:rPr>
          <w:rFonts w:asciiTheme="majorHAnsi" w:hAnsiTheme="majorHAnsi" w:cstheme="majorHAnsi"/>
          <w:b/>
          <w:bCs/>
          <w:color w:val="7030A0"/>
        </w:rPr>
        <w:t>Pro více informací</w:t>
      </w:r>
    </w:p>
    <w:p w14:paraId="5D148BD2" w14:textId="3A8F985A" w:rsidR="00E74988" w:rsidRPr="00385005" w:rsidRDefault="00FF29E8" w:rsidP="00E74988">
      <w:pPr>
        <w:spacing w:line="240" w:lineRule="auto"/>
        <w:rPr>
          <w:rFonts w:asciiTheme="majorHAnsi" w:eastAsia="Times New Roman" w:hAnsiTheme="majorHAnsi" w:cstheme="majorHAnsi"/>
          <w:color w:val="000000"/>
        </w:rPr>
      </w:pPr>
      <w:r w:rsidRPr="00385005">
        <w:rPr>
          <w:rFonts w:asciiTheme="majorHAnsi" w:eastAsia="Times New Roman" w:hAnsiTheme="majorHAnsi" w:cstheme="majorHAnsi"/>
          <w:b/>
          <w:bCs/>
          <w:color w:val="000000"/>
        </w:rPr>
        <w:t>Jana Koutná</w:t>
      </w:r>
      <w:r w:rsidR="00E74988" w:rsidRPr="00385005">
        <w:rPr>
          <w:rFonts w:asciiTheme="majorHAnsi" w:eastAsia="Times New Roman" w:hAnsiTheme="majorHAnsi" w:cstheme="majorHAnsi"/>
          <w:color w:val="000000"/>
        </w:rPr>
        <w:br/>
        <w:t>PR manažer (agentura FYI)</w:t>
      </w:r>
    </w:p>
    <w:p w14:paraId="0BBB2FD5" w14:textId="098C3258" w:rsidR="00FF29E8" w:rsidRPr="00385005" w:rsidRDefault="00893FE2" w:rsidP="00E74988">
      <w:pPr>
        <w:spacing w:line="240" w:lineRule="auto"/>
        <w:rPr>
          <w:rFonts w:asciiTheme="majorHAnsi" w:hAnsiTheme="majorHAnsi" w:cstheme="majorHAnsi"/>
        </w:rPr>
      </w:pPr>
      <w:hyperlink r:id="rId6" w:history="1">
        <w:r w:rsidR="00FF29E8" w:rsidRPr="00385005">
          <w:rPr>
            <w:rStyle w:val="Hypertextovodkaz"/>
            <w:rFonts w:asciiTheme="majorHAnsi" w:hAnsiTheme="majorHAnsi" w:cstheme="majorHAnsi"/>
          </w:rPr>
          <w:t>jana.koutna@fyi.cz</w:t>
        </w:r>
      </w:hyperlink>
    </w:p>
    <w:p w14:paraId="07985CCE" w14:textId="68D36C80" w:rsidR="00E74988" w:rsidRPr="00385005" w:rsidRDefault="00E74988" w:rsidP="00E74988">
      <w:pPr>
        <w:spacing w:line="240" w:lineRule="auto"/>
        <w:rPr>
          <w:rFonts w:asciiTheme="majorHAnsi" w:eastAsia="Times New Roman" w:hAnsiTheme="majorHAnsi" w:cstheme="majorHAnsi"/>
          <w:color w:val="000000"/>
        </w:rPr>
      </w:pPr>
      <w:r w:rsidRPr="00385005">
        <w:rPr>
          <w:rFonts w:asciiTheme="majorHAnsi" w:eastAsia="Times New Roman" w:hAnsiTheme="majorHAnsi" w:cstheme="majorHAnsi"/>
          <w:color w:val="000000"/>
        </w:rPr>
        <w:t>+420</w:t>
      </w:r>
      <w:r w:rsidR="00FF29E8" w:rsidRPr="00385005">
        <w:rPr>
          <w:rFonts w:asciiTheme="majorHAnsi" w:eastAsia="Times New Roman" w:hAnsiTheme="majorHAnsi" w:cstheme="majorHAnsi"/>
          <w:color w:val="000000"/>
        </w:rPr>
        <w:t> 735 942 440</w:t>
      </w:r>
    </w:p>
    <w:p w14:paraId="7B2CFB03" w14:textId="77777777" w:rsidR="00E74988" w:rsidRDefault="00E74988" w:rsidP="00E74988">
      <w:pPr>
        <w:spacing w:line="240" w:lineRule="auto"/>
        <w:rPr>
          <w:rFonts w:eastAsia="Times New Roman"/>
          <w:color w:val="000000"/>
        </w:rPr>
      </w:pPr>
    </w:p>
    <w:p w14:paraId="5BBFC5BD" w14:textId="77777777" w:rsidR="00E74988" w:rsidRDefault="00E74988"/>
    <w:sectPr w:rsidR="00E74988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C6DD9" w14:textId="77777777" w:rsidR="008A7658" w:rsidRDefault="008A7658">
      <w:pPr>
        <w:spacing w:line="240" w:lineRule="auto"/>
      </w:pPr>
      <w:r>
        <w:separator/>
      </w:r>
    </w:p>
  </w:endnote>
  <w:endnote w:type="continuationSeparator" w:id="0">
    <w:p w14:paraId="471D7349" w14:textId="77777777" w:rsidR="008A7658" w:rsidRDefault="008A76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CB044" w14:textId="77777777" w:rsidR="008A7658" w:rsidRDefault="008A7658">
      <w:pPr>
        <w:spacing w:line="240" w:lineRule="auto"/>
      </w:pPr>
      <w:r>
        <w:separator/>
      </w:r>
    </w:p>
  </w:footnote>
  <w:footnote w:type="continuationSeparator" w:id="0">
    <w:p w14:paraId="02E95608" w14:textId="77777777" w:rsidR="008A7658" w:rsidRDefault="008A76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2497B" w14:textId="1B74A3FA" w:rsidR="00E74988" w:rsidRDefault="00E74988" w:rsidP="00E74988">
    <w:pPr>
      <w:jc w:val="center"/>
    </w:pPr>
    <w:r>
      <w:rPr>
        <w:noProof/>
      </w:rPr>
      <w:drawing>
        <wp:inline distT="0" distB="0" distL="0" distR="0" wp14:anchorId="3092B985" wp14:editId="07E3F60A">
          <wp:extent cx="2133600" cy="383540"/>
          <wp:effectExtent l="0" t="0" r="0" b="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5F839F" w14:textId="0ED6353D" w:rsidR="00E74988" w:rsidRDefault="00E74988" w:rsidP="00E74988">
    <w:pPr>
      <w:jc w:val="center"/>
    </w:pPr>
    <w:r w:rsidRPr="00AD3B9D">
      <w:rPr>
        <w:noProof/>
      </w:rPr>
      <w:drawing>
        <wp:inline distT="0" distB="0" distL="0" distR="0" wp14:anchorId="4AC518EF" wp14:editId="065A7660">
          <wp:extent cx="3970020" cy="284886"/>
          <wp:effectExtent l="0" t="0" r="0" b="127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73513" cy="292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00010" w14:textId="61D0693F" w:rsidR="00C40F72" w:rsidRDefault="00C40F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72"/>
    <w:rsid w:val="00385005"/>
    <w:rsid w:val="00893FE2"/>
    <w:rsid w:val="008A7658"/>
    <w:rsid w:val="00903B78"/>
    <w:rsid w:val="00B338B4"/>
    <w:rsid w:val="00C40B14"/>
    <w:rsid w:val="00C40F72"/>
    <w:rsid w:val="00E54146"/>
    <w:rsid w:val="00E74988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1DC120"/>
  <w15:docId w15:val="{60017386-A82F-4A8F-A57F-102C8B10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E7498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7498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988"/>
  </w:style>
  <w:style w:type="paragraph" w:styleId="Zpat">
    <w:name w:val="footer"/>
    <w:basedOn w:val="Normln"/>
    <w:link w:val="ZpatChar"/>
    <w:uiPriority w:val="99"/>
    <w:unhideWhenUsed/>
    <w:rsid w:val="00E7498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988"/>
  </w:style>
  <w:style w:type="character" w:styleId="Nevyeenzmnka">
    <w:name w:val="Unresolved Mention"/>
    <w:basedOn w:val="Standardnpsmoodstavce"/>
    <w:uiPriority w:val="99"/>
    <w:semiHidden/>
    <w:unhideWhenUsed/>
    <w:rsid w:val="00FF29E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8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koutna@fy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741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Koutná</dc:creator>
  <cp:lastModifiedBy>Jana Koutná</cp:lastModifiedBy>
  <cp:revision>3</cp:revision>
  <dcterms:created xsi:type="dcterms:W3CDTF">2020-11-09T08:51:00Z</dcterms:created>
  <dcterms:modified xsi:type="dcterms:W3CDTF">2020-11-09T10:35:00Z</dcterms:modified>
</cp:coreProperties>
</file>